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953DB" w14:textId="77777777" w:rsidR="00CB47D2" w:rsidRDefault="00AF259D" w:rsidP="00977129">
      <w:pPr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 w:hint="cs"/>
          <w:rtl/>
          <w:lang w:bidi="fa-IR"/>
        </w:rPr>
        <w:t xml:space="preserve">بافت دندان در سلامت و </w:t>
      </w:r>
      <w:r w:rsidR="00977129">
        <w:rPr>
          <w:rFonts w:cs="B Titr" w:hint="cs"/>
          <w:rtl/>
          <w:lang w:bidi="fa-IR"/>
        </w:rPr>
        <w:t>بیماری</w:t>
      </w:r>
    </w:p>
    <w:tbl>
      <w:tblPr>
        <w:tblStyle w:val="TableGrid"/>
        <w:tblpPr w:leftFromText="180" w:rightFromText="180" w:vertAnchor="page" w:horzAnchor="margin" w:tblpXSpec="center" w:tblpY="1491"/>
        <w:bidiVisual/>
        <w:tblW w:w="10712" w:type="dxa"/>
        <w:tblLook w:val="04A0" w:firstRow="1" w:lastRow="0" w:firstColumn="1" w:lastColumn="0" w:noHBand="0" w:noVBand="1"/>
      </w:tblPr>
      <w:tblGrid>
        <w:gridCol w:w="937"/>
        <w:gridCol w:w="1313"/>
        <w:gridCol w:w="1568"/>
        <w:gridCol w:w="4577"/>
        <w:gridCol w:w="2317"/>
      </w:tblGrid>
      <w:tr w:rsidR="00CB47D2" w:rsidRPr="003C70E9" w14:paraId="63CBD72D" w14:textId="77777777" w:rsidTr="000E154E">
        <w:trPr>
          <w:trHeight w:val="325"/>
        </w:trPr>
        <w:tc>
          <w:tcPr>
            <w:tcW w:w="93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A107FC5" w14:textId="77777777" w:rsidR="00CB47D2" w:rsidRPr="003C70E9" w:rsidRDefault="00CB47D2" w:rsidP="000E154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31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6028F85" w14:textId="77777777" w:rsidR="00CB47D2" w:rsidRPr="003C70E9" w:rsidRDefault="00CB47D2" w:rsidP="000E154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C70E9">
              <w:rPr>
                <w:rFonts w:cs="B Titr" w:hint="cs"/>
                <w:rtl/>
                <w:lang w:bidi="fa-IR"/>
              </w:rPr>
              <w:t>روز</w:t>
            </w:r>
          </w:p>
        </w:tc>
        <w:tc>
          <w:tcPr>
            <w:tcW w:w="1568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B48AAD1" w14:textId="77777777" w:rsidR="00CB47D2" w:rsidRPr="003C70E9" w:rsidRDefault="00CB47D2" w:rsidP="000E154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C70E9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4577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DCE1B66" w14:textId="77777777" w:rsidR="00CB47D2" w:rsidRPr="003C70E9" w:rsidRDefault="00CB47D2" w:rsidP="000E154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C70E9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317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6FDDB1D" w14:textId="77777777" w:rsidR="00CB47D2" w:rsidRPr="003C70E9" w:rsidRDefault="00CB47D2" w:rsidP="000E154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گروه آموزشی</w:t>
            </w:r>
          </w:p>
        </w:tc>
      </w:tr>
      <w:tr w:rsidR="00CB47D2" w:rsidRPr="001C5CD4" w14:paraId="169AE2BB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1E0ACBEA" w14:textId="77777777" w:rsidR="00CB47D2" w:rsidRPr="00471FAD" w:rsidRDefault="00CB47D2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1F3D9F6F" w14:textId="1852EB5A" w:rsidR="00CB47D2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1A1A2D7C" w14:textId="16FC0311" w:rsidR="00CB47D2" w:rsidRPr="00471FAD" w:rsidRDefault="00E26738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15/11/1402</w:t>
            </w:r>
          </w:p>
        </w:tc>
        <w:tc>
          <w:tcPr>
            <w:tcW w:w="4577" w:type="dxa"/>
            <w:vAlign w:val="center"/>
          </w:tcPr>
          <w:p w14:paraId="794F9E73" w14:textId="77777777" w:rsidR="00CB47D2" w:rsidRDefault="00CB47D2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-جنین شناسی سر و گردن سر و صورت</w:t>
            </w:r>
          </w:p>
          <w:p w14:paraId="7E7E88A7" w14:textId="77777777" w:rsidR="00CB47D2" w:rsidRPr="00471FAD" w:rsidRDefault="00CB47D2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-تشکیل بافت مزانشیمی و ارتباطات سلولی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574D57A4" w14:textId="02E09858" w:rsidR="00CB47D2" w:rsidRDefault="00CB47D2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مهدوی</w:t>
            </w:r>
          </w:p>
          <w:p w14:paraId="4D281AD9" w14:textId="77777777" w:rsidR="00CB47D2" w:rsidRPr="00CB47D2" w:rsidRDefault="00CB47D2" w:rsidP="000E154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47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(مجازی)</w:t>
            </w:r>
          </w:p>
        </w:tc>
      </w:tr>
      <w:tr w:rsidR="000918E9" w:rsidRPr="001C5CD4" w14:paraId="02620E45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4EF8E8FD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3E0F0F92" w14:textId="078A5BCA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62D52FD3" w14:textId="134ED596" w:rsidR="000918E9" w:rsidRPr="00471FAD" w:rsidRDefault="00E26738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29/11/1402</w:t>
            </w:r>
          </w:p>
        </w:tc>
        <w:tc>
          <w:tcPr>
            <w:tcW w:w="4577" w:type="dxa"/>
            <w:vAlign w:val="center"/>
          </w:tcPr>
          <w:p w14:paraId="27989F0D" w14:textId="77777777" w:rsidR="000918E9" w:rsidRPr="00471FAD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ساختمان جوانه دندانی و مراحل تشکیل دندان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251A70B1" w14:textId="130ECFF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مهدوی</w:t>
            </w:r>
          </w:p>
        </w:tc>
      </w:tr>
      <w:tr w:rsidR="000918E9" w:rsidRPr="001C5CD4" w14:paraId="32E7DE9B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06CA29FD" w14:textId="77777777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14B975E1" w14:textId="61F003A9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29EBEE3B" w14:textId="436CF033" w:rsidR="000918E9" w:rsidRPr="00471FAD" w:rsidRDefault="00E26738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13/12/1402</w:t>
            </w:r>
          </w:p>
        </w:tc>
        <w:tc>
          <w:tcPr>
            <w:tcW w:w="4577" w:type="dxa"/>
            <w:vAlign w:val="center"/>
          </w:tcPr>
          <w:p w14:paraId="5B1F0C2F" w14:textId="77777777" w:rsidR="000918E9" w:rsidRPr="00471FAD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بافت شناسی دندان (عاج-مینا)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512358DA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درخشان</w:t>
            </w:r>
          </w:p>
          <w:p w14:paraId="54148966" w14:textId="77777777" w:rsidR="000918E9" w:rsidRPr="00CB47D2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47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(مجازی)</w:t>
            </w:r>
          </w:p>
        </w:tc>
      </w:tr>
      <w:tr w:rsidR="000918E9" w:rsidRPr="001C5CD4" w14:paraId="68CEAA74" w14:textId="77777777" w:rsidTr="000E154E">
        <w:trPr>
          <w:trHeight w:val="562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04539DE7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16DD663C" w14:textId="4FC95BD6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46A7D1EE" w14:textId="6C9285D6" w:rsidR="000918E9" w:rsidRPr="00471FAD" w:rsidRDefault="00E26738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20/12/1402</w:t>
            </w:r>
          </w:p>
        </w:tc>
        <w:tc>
          <w:tcPr>
            <w:tcW w:w="4577" w:type="dxa"/>
            <w:vAlign w:val="center"/>
          </w:tcPr>
          <w:p w14:paraId="2F2D71E7" w14:textId="77777777" w:rsidR="000918E9" w:rsidRPr="00471FAD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بیولوژی عاج و مینا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7D77679B" w14:textId="6002081E" w:rsidR="000918E9" w:rsidRPr="00471FAD" w:rsidRDefault="00EB2957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فکور</w:t>
            </w:r>
          </w:p>
        </w:tc>
      </w:tr>
      <w:tr w:rsidR="000918E9" w:rsidRPr="001C5CD4" w14:paraId="4996833B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5B6E1BCD" w14:textId="77777777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2A2D6463" w14:textId="7AD4FABA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2A70E66F" w14:textId="3E17E877" w:rsidR="000918E9" w:rsidRPr="00471FAD" w:rsidRDefault="00E26738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27/12/1402</w:t>
            </w:r>
          </w:p>
        </w:tc>
        <w:tc>
          <w:tcPr>
            <w:tcW w:w="4577" w:type="dxa"/>
            <w:vAlign w:val="center"/>
          </w:tcPr>
          <w:p w14:paraId="0773EF4E" w14:textId="77777777" w:rsidR="00E26738" w:rsidRDefault="00E26738" w:rsidP="00E26738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-ساختمان استخوان</w:t>
            </w:r>
          </w:p>
          <w:p w14:paraId="193F7A7B" w14:textId="05B02907" w:rsidR="000918E9" w:rsidRPr="00471FAD" w:rsidRDefault="00E26738" w:rsidP="00E26738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-سمان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3F773942" w14:textId="77777777" w:rsidR="00E26738" w:rsidRDefault="00E26738" w:rsidP="00E26738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درخشان</w:t>
            </w:r>
          </w:p>
          <w:p w14:paraId="334A6F24" w14:textId="5BDC7D74" w:rsidR="000918E9" w:rsidRPr="00471FAD" w:rsidRDefault="00E26738" w:rsidP="00E26738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B47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(مجازی)</w:t>
            </w:r>
          </w:p>
        </w:tc>
      </w:tr>
      <w:tr w:rsidR="000918E9" w:rsidRPr="001C5CD4" w14:paraId="25FD947F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  <w:bottom w:val="single" w:sz="4" w:space="0" w:color="000000" w:themeColor="text1"/>
            </w:tcBorders>
            <w:vAlign w:val="center"/>
          </w:tcPr>
          <w:p w14:paraId="2E354F64" w14:textId="77777777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1313" w:type="dxa"/>
            <w:tcBorders>
              <w:left w:val="thinThickSmallGap" w:sz="24" w:space="0" w:color="auto"/>
              <w:bottom w:val="single" w:sz="4" w:space="0" w:color="000000" w:themeColor="text1"/>
            </w:tcBorders>
            <w:vAlign w:val="center"/>
          </w:tcPr>
          <w:p w14:paraId="4E338AD1" w14:textId="57A3B78A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tcBorders>
              <w:bottom w:val="single" w:sz="4" w:space="0" w:color="000000" w:themeColor="text1"/>
            </w:tcBorders>
            <w:vAlign w:val="center"/>
          </w:tcPr>
          <w:p w14:paraId="2A614573" w14:textId="5EADB16E" w:rsidR="000918E9" w:rsidRPr="00471FAD" w:rsidRDefault="00E26738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19/1/1403</w:t>
            </w:r>
          </w:p>
        </w:tc>
        <w:tc>
          <w:tcPr>
            <w:tcW w:w="4577" w:type="dxa"/>
            <w:tcBorders>
              <w:bottom w:val="single" w:sz="4" w:space="0" w:color="000000" w:themeColor="text1"/>
            </w:tcBorders>
            <w:vAlign w:val="center"/>
          </w:tcPr>
          <w:p w14:paraId="2C07285B" w14:textId="77777777" w:rsidR="00E26738" w:rsidRDefault="00E26738" w:rsidP="00E26738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-پالپ</w:t>
            </w:r>
          </w:p>
          <w:p w14:paraId="7B5865E6" w14:textId="29A3F29E" w:rsidR="000918E9" w:rsidRPr="00471FAD" w:rsidRDefault="00E26738" w:rsidP="00E26738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-پریودنشیوم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7AD70591" w14:textId="13132361" w:rsidR="000918E9" w:rsidRPr="00CB47D2" w:rsidRDefault="00E26738" w:rsidP="000E154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مهدوی</w:t>
            </w:r>
          </w:p>
        </w:tc>
      </w:tr>
      <w:tr w:rsidR="000918E9" w:rsidRPr="001C5CD4" w14:paraId="364058CB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0C3699B1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25B2CEB4" w14:textId="3EC520A5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57B09A18" w14:textId="7F0C0B94" w:rsidR="000918E9" w:rsidRPr="00471FAD" w:rsidRDefault="00E26738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26/1/1403</w:t>
            </w:r>
          </w:p>
        </w:tc>
        <w:tc>
          <w:tcPr>
            <w:tcW w:w="4577" w:type="dxa"/>
            <w:vAlign w:val="center"/>
          </w:tcPr>
          <w:p w14:paraId="2D14683B" w14:textId="77777777" w:rsidR="000918E9" w:rsidRPr="00471FAD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مخاط دهان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02EF6D4A" w14:textId="75A1379F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درخشان</w:t>
            </w:r>
          </w:p>
        </w:tc>
      </w:tr>
      <w:tr w:rsidR="000918E9" w:rsidRPr="001C5CD4" w14:paraId="10E1B613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5D9B4454" w14:textId="77777777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28994088" w14:textId="2B8228EB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1A4D581B" w14:textId="43176EB1" w:rsidR="000918E9" w:rsidRPr="00471FAD" w:rsidRDefault="00E26738" w:rsidP="00433BD0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2/2/</w:t>
            </w:r>
            <w:r w:rsidR="00433BD0">
              <w:rPr>
                <w:rFonts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4577" w:type="dxa"/>
            <w:vAlign w:val="center"/>
          </w:tcPr>
          <w:p w14:paraId="2439CE37" w14:textId="77777777" w:rsidR="000918E9" w:rsidRPr="00471FAD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بافت شناسی غدد بزاقی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58A8D59E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مهدوی</w:t>
            </w:r>
          </w:p>
          <w:p w14:paraId="6017ECBB" w14:textId="77777777" w:rsidR="000918E9" w:rsidRPr="00CB47D2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B47D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(مجازی)</w:t>
            </w:r>
          </w:p>
        </w:tc>
      </w:tr>
      <w:tr w:rsidR="000918E9" w:rsidRPr="001C5CD4" w14:paraId="7732B65A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3E12BF35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703E38F4" w14:textId="3B688415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1E1BEDA4" w14:textId="62D576FC" w:rsidR="000918E9" w:rsidRPr="00471FAD" w:rsidRDefault="00E26738" w:rsidP="00433BD0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9/2/</w:t>
            </w:r>
            <w:r w:rsidR="00433BD0">
              <w:rPr>
                <w:rFonts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4577" w:type="dxa"/>
            <w:vAlign w:val="center"/>
          </w:tcPr>
          <w:p w14:paraId="30786FF1" w14:textId="77777777" w:rsidR="000918E9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-شناخت پوسیدگی و مکانسیم ایجاد آن</w:t>
            </w:r>
          </w:p>
          <w:p w14:paraId="176B2F58" w14:textId="77777777" w:rsidR="000918E9" w:rsidRPr="00471FAD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-جنبه های هیستوپاتولوژیک پوسیدگی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0603FEB1" w14:textId="58B05EE2" w:rsidR="000918E9" w:rsidRDefault="00EB2957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صادقی</w:t>
            </w:r>
          </w:p>
          <w:p w14:paraId="624E76DC" w14:textId="5F7EBBE9" w:rsidR="000918E9" w:rsidRPr="00471FAD" w:rsidRDefault="00EB2957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متوسلیان</w:t>
            </w:r>
          </w:p>
        </w:tc>
      </w:tr>
      <w:tr w:rsidR="000918E9" w:rsidRPr="001C5CD4" w14:paraId="1293AED3" w14:textId="77777777" w:rsidTr="00227360">
        <w:trPr>
          <w:trHeight w:val="342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6F8A9221" w14:textId="77777777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3214EA82" w14:textId="339FE2C3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67755411" w14:textId="7445B325" w:rsidR="000918E9" w:rsidRPr="00471FAD" w:rsidRDefault="00E26738" w:rsidP="00433BD0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16/2/</w:t>
            </w:r>
            <w:r w:rsidR="00433BD0">
              <w:rPr>
                <w:rFonts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4577" w:type="dxa"/>
            <w:vAlign w:val="center"/>
          </w:tcPr>
          <w:p w14:paraId="1B26FE06" w14:textId="77777777" w:rsidR="000918E9" w:rsidRPr="00471FAD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روشهای مختلف تشخیص پوسیدگی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41EBEA98" w14:textId="166060DD" w:rsidR="000918E9" w:rsidRPr="00471FAD" w:rsidRDefault="00EB2957" w:rsidP="00227360">
            <w:pPr>
              <w:bidi/>
              <w:spacing w:before="240"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شهیدی </w:t>
            </w:r>
            <w:r w:rsidR="000918E9">
              <w:rPr>
                <w:rFonts w:cs="B Mitra" w:hint="cs"/>
                <w:sz w:val="28"/>
                <w:szCs w:val="28"/>
                <w:rtl/>
                <w:lang w:bidi="fa-IR"/>
              </w:rPr>
              <w:t>(1 ساعت)</w:t>
            </w:r>
          </w:p>
        </w:tc>
      </w:tr>
      <w:tr w:rsidR="000918E9" w:rsidRPr="001C5CD4" w14:paraId="69C78BC4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46A693D1" w14:textId="77777777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7F81977B" w14:textId="17CB111C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299D52BB" w14:textId="37E7F7AE" w:rsidR="000918E9" w:rsidRPr="00471FAD" w:rsidRDefault="00E26738" w:rsidP="00433BD0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23/2/</w:t>
            </w:r>
            <w:r w:rsidR="00433BD0">
              <w:rPr>
                <w:rFonts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4577" w:type="dxa"/>
            <w:vAlign w:val="center"/>
          </w:tcPr>
          <w:p w14:paraId="05B4D614" w14:textId="7D411FF0" w:rsidR="000918E9" w:rsidRPr="00743187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-اپیدمیولوژی پوسیدگی دندان و عوامل مرتبط با آن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058566DB" w14:textId="77E3FD2D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محبی</w:t>
            </w:r>
          </w:p>
        </w:tc>
      </w:tr>
      <w:tr w:rsidR="000918E9" w:rsidRPr="001C5CD4" w14:paraId="55FE3AFE" w14:textId="77777777" w:rsidTr="000E154E">
        <w:trPr>
          <w:trHeight w:val="944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2749BE7D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531D848C" w14:textId="645C1079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2E72BF1C" w14:textId="4F8BC374" w:rsidR="000918E9" w:rsidRPr="00471FAD" w:rsidRDefault="00E26738" w:rsidP="00433BD0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30/2/</w:t>
            </w:r>
            <w:r w:rsidR="00433BD0">
              <w:rPr>
                <w:rFonts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4577" w:type="dxa"/>
            <w:vAlign w:val="center"/>
          </w:tcPr>
          <w:p w14:paraId="031A5D42" w14:textId="77777777" w:rsidR="000918E9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-تشخیص رادیوگرافیک پوسیدگی</w:t>
            </w:r>
          </w:p>
          <w:p w14:paraId="2578566A" w14:textId="77777777" w:rsidR="000918E9" w:rsidRPr="006B2024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-رادیوگرافی ناهنجاریهای تکاملی دندان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1497E526" w14:textId="2AD1C126" w:rsidR="000918E9" w:rsidRDefault="00EB2957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خیراندیش</w:t>
            </w:r>
          </w:p>
          <w:p w14:paraId="223E959C" w14:textId="6B368BB5" w:rsidR="000918E9" w:rsidRDefault="00EB2957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مساوات</w:t>
            </w:r>
          </w:p>
        </w:tc>
      </w:tr>
      <w:tr w:rsidR="000918E9" w:rsidRPr="001C5CD4" w14:paraId="61F7F399" w14:textId="77777777" w:rsidTr="000E154E">
        <w:trPr>
          <w:trHeight w:val="1410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1529FA64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0677992F" w14:textId="3AF0DFBA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353C6529" w14:textId="2296FF0B" w:rsidR="000918E9" w:rsidRPr="00471FAD" w:rsidRDefault="00E26738" w:rsidP="00433BD0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6/3/</w:t>
            </w:r>
            <w:r w:rsidR="00433BD0">
              <w:rPr>
                <w:rFonts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4577" w:type="dxa"/>
            <w:vAlign w:val="center"/>
          </w:tcPr>
          <w:p w14:paraId="16C83C05" w14:textId="17F1401F" w:rsidR="000918E9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-پوسیدگی های </w:t>
            </w:r>
            <w:r>
              <w:rPr>
                <w:rFonts w:cs="B Mitra"/>
                <w:sz w:val="28"/>
                <w:szCs w:val="28"/>
                <w:lang w:bidi="fa-IR"/>
              </w:rPr>
              <w:t>ECC rampant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و راههای پیشگیری</w:t>
            </w:r>
          </w:p>
          <w:p w14:paraId="7DB773E2" w14:textId="77777777" w:rsidR="000918E9" w:rsidRPr="006B2024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-نقش تغذیه در پوسیدگی دندان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1C4BF361" w14:textId="46732E54" w:rsidR="000918E9" w:rsidRDefault="000918E9" w:rsidP="000E154E">
            <w:pPr>
              <w:spacing w:line="192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بنی ابراهیمی</w:t>
            </w:r>
          </w:p>
          <w:p w14:paraId="01E5A502" w14:textId="42DC6643" w:rsidR="000918E9" w:rsidRDefault="000918E9" w:rsidP="000E154E">
            <w:pPr>
              <w:spacing w:line="192" w:lineRule="auto"/>
              <w:jc w:val="center"/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بنی ابراهیمی </w:t>
            </w:r>
            <w:r w:rsidRPr="000918E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(مجازی)</w:t>
            </w:r>
          </w:p>
        </w:tc>
      </w:tr>
      <w:tr w:rsidR="000918E9" w:rsidRPr="001C5CD4" w14:paraId="7D4889D6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0049256E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112DA636" w14:textId="45C3C061" w:rsidR="000918E9" w:rsidRPr="00471FAD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1F4E1068" w14:textId="3A763E9E" w:rsidR="000918E9" w:rsidRPr="00471FAD" w:rsidRDefault="00E26738" w:rsidP="00433BD0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13/3/</w:t>
            </w:r>
            <w:r w:rsidR="00433BD0">
              <w:rPr>
                <w:rFonts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4577" w:type="dxa"/>
            <w:vAlign w:val="center"/>
          </w:tcPr>
          <w:p w14:paraId="10D81CC3" w14:textId="77777777" w:rsidR="000918E9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-ناهنجاریهای تکاملی و نقایص ساختمان دندان</w:t>
            </w:r>
          </w:p>
          <w:p w14:paraId="4DD42C9F" w14:textId="77777777" w:rsidR="000918E9" w:rsidRPr="006B2024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-تغییر رنگ های دندانی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61CFD8A5" w14:textId="4BC52BE6" w:rsidR="000918E9" w:rsidRDefault="000918E9" w:rsidP="000E15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 حسینی</w:t>
            </w:r>
          </w:p>
          <w:p w14:paraId="5FC0AA0C" w14:textId="17300871" w:rsidR="000918E9" w:rsidRDefault="000918E9" w:rsidP="000E154E">
            <w:pPr>
              <w:jc w:val="center"/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دکتر حسینی </w:t>
            </w:r>
            <w:r w:rsidRPr="000918E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(مجازی)</w:t>
            </w:r>
          </w:p>
        </w:tc>
      </w:tr>
      <w:tr w:rsidR="000918E9" w:rsidRPr="001C5CD4" w14:paraId="691381F2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62DCE421" w14:textId="77777777" w:rsidR="000918E9" w:rsidRPr="001C1203" w:rsidRDefault="000918E9" w:rsidP="000E15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4F28BCE6" w14:textId="01B832F7" w:rsidR="000918E9" w:rsidRDefault="000918E9" w:rsidP="000E154E">
            <w:pPr>
              <w:jc w:val="center"/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68E3A782" w14:textId="5A7EED0D" w:rsidR="000918E9" w:rsidRPr="00471FAD" w:rsidRDefault="00E26738" w:rsidP="00433BD0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20/3/</w:t>
            </w:r>
            <w:r w:rsidR="00433BD0">
              <w:rPr>
                <w:rFonts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4577" w:type="dxa"/>
            <w:vAlign w:val="center"/>
          </w:tcPr>
          <w:p w14:paraId="009E0BE9" w14:textId="77777777" w:rsidR="000918E9" w:rsidRPr="006B2024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مشاهده لام های بافت شناسی(عملی)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4A3B896A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آسیب شناسی عمومی</w:t>
            </w:r>
          </w:p>
        </w:tc>
      </w:tr>
      <w:tr w:rsidR="000918E9" w:rsidRPr="001C5CD4" w14:paraId="731D419E" w14:textId="77777777" w:rsidTr="000E154E">
        <w:trPr>
          <w:trHeight w:val="325"/>
        </w:trPr>
        <w:tc>
          <w:tcPr>
            <w:tcW w:w="937" w:type="dxa"/>
            <w:tcBorders>
              <w:left w:val="thinThickSmallGap" w:sz="24" w:space="0" w:color="auto"/>
            </w:tcBorders>
            <w:vAlign w:val="center"/>
          </w:tcPr>
          <w:p w14:paraId="2C6D0F6F" w14:textId="77777777" w:rsidR="000918E9" w:rsidRPr="001C1203" w:rsidRDefault="000918E9" w:rsidP="000E154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1313" w:type="dxa"/>
            <w:tcBorders>
              <w:left w:val="thinThickSmallGap" w:sz="24" w:space="0" w:color="auto"/>
            </w:tcBorders>
            <w:vAlign w:val="center"/>
          </w:tcPr>
          <w:p w14:paraId="6EF5EC17" w14:textId="1287EC86" w:rsidR="000918E9" w:rsidRDefault="000918E9" w:rsidP="000E154E">
            <w:pPr>
              <w:jc w:val="center"/>
            </w:pPr>
            <w:r w:rsidRPr="00C53D80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568" w:type="dxa"/>
            <w:vAlign w:val="center"/>
          </w:tcPr>
          <w:p w14:paraId="6B6F153B" w14:textId="33EBFBC2" w:rsidR="000918E9" w:rsidRPr="00471FAD" w:rsidRDefault="00E26738" w:rsidP="00433BD0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20/3/</w:t>
            </w:r>
            <w:r w:rsidR="00433BD0">
              <w:rPr>
                <w:rFonts w:cs="B Mitra" w:hint="cs"/>
                <w:sz w:val="28"/>
                <w:szCs w:val="28"/>
                <w:rtl/>
                <w:lang w:bidi="fa-IR"/>
              </w:rPr>
              <w:t>1403</w:t>
            </w:r>
          </w:p>
        </w:tc>
        <w:tc>
          <w:tcPr>
            <w:tcW w:w="4577" w:type="dxa"/>
            <w:vAlign w:val="center"/>
          </w:tcPr>
          <w:p w14:paraId="1F8E6169" w14:textId="77777777" w:rsidR="000918E9" w:rsidRPr="006B2024" w:rsidRDefault="000918E9" w:rsidP="000E154E">
            <w:p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مشاهده لام های بافت شناسی(عملی)</w:t>
            </w:r>
          </w:p>
        </w:tc>
        <w:tc>
          <w:tcPr>
            <w:tcW w:w="2317" w:type="dxa"/>
            <w:tcBorders>
              <w:right w:val="thinThickSmallGap" w:sz="24" w:space="0" w:color="auto"/>
            </w:tcBorders>
            <w:vAlign w:val="center"/>
          </w:tcPr>
          <w:p w14:paraId="343BBF0E" w14:textId="77777777" w:rsidR="000918E9" w:rsidRDefault="000918E9" w:rsidP="000E154E">
            <w:p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آسیب شناسی عمومی</w:t>
            </w:r>
          </w:p>
        </w:tc>
      </w:tr>
    </w:tbl>
    <w:p w14:paraId="2AD1D0FF" w14:textId="1C712A02" w:rsidR="00CB47D2" w:rsidRDefault="00977129" w:rsidP="000918E9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نیمسال دوم </w:t>
      </w:r>
      <w:r w:rsidR="00FD6A21">
        <w:rPr>
          <w:rFonts w:cs="B Titr" w:hint="cs"/>
          <w:rtl/>
          <w:lang w:bidi="fa-IR"/>
        </w:rPr>
        <w:t xml:space="preserve"> </w:t>
      </w:r>
      <w:r w:rsidR="00617318">
        <w:rPr>
          <w:rFonts w:cs="B Titr" w:hint="cs"/>
          <w:rtl/>
          <w:lang w:bidi="fa-IR"/>
        </w:rPr>
        <w:t xml:space="preserve"> 140</w:t>
      </w:r>
      <w:r>
        <w:rPr>
          <w:rFonts w:cs="B Titr" w:hint="cs"/>
          <w:rtl/>
          <w:lang w:bidi="fa-IR"/>
        </w:rPr>
        <w:t>3</w:t>
      </w:r>
      <w:r w:rsidR="00617318">
        <w:rPr>
          <w:rFonts w:cs="B Titr" w:hint="cs"/>
          <w:rtl/>
          <w:lang w:bidi="fa-IR"/>
        </w:rPr>
        <w:t>-</w:t>
      </w:r>
      <w:r w:rsidR="00CB47D2">
        <w:rPr>
          <w:rFonts w:cs="B Titr" w:hint="cs"/>
          <w:rtl/>
          <w:lang w:bidi="fa-IR"/>
        </w:rPr>
        <w:t xml:space="preserve"> 1402 </w:t>
      </w:r>
      <w:r w:rsidR="000918E9">
        <w:rPr>
          <w:rFonts w:cs="B Titr" w:hint="cs"/>
          <w:rtl/>
          <w:lang w:bidi="fa-IR"/>
        </w:rPr>
        <w:t>یکشنبه</w:t>
      </w:r>
      <w:r w:rsidR="00CB47D2">
        <w:rPr>
          <w:rFonts w:cs="B Titr" w:hint="cs"/>
          <w:rtl/>
          <w:lang w:bidi="fa-IR"/>
        </w:rPr>
        <w:t xml:space="preserve"> ها ساعت </w:t>
      </w:r>
      <w:r w:rsidR="000918E9">
        <w:rPr>
          <w:rFonts w:cs="B Titr" w:hint="cs"/>
          <w:rtl/>
          <w:lang w:bidi="fa-IR"/>
        </w:rPr>
        <w:t>15-13</w:t>
      </w:r>
    </w:p>
    <w:p w14:paraId="33EEA2DE" w14:textId="41FF30A7" w:rsidR="00922642" w:rsidRDefault="00922642" w:rsidP="00BA7497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14:paraId="47870518" w14:textId="3A157D4C" w:rsidR="00A91D71" w:rsidRPr="000938AF" w:rsidRDefault="00A91D71" w:rsidP="00967D7D">
      <w:pPr>
        <w:tabs>
          <w:tab w:val="left" w:pos="2535"/>
        </w:tabs>
        <w:bidi/>
        <w:spacing w:after="0" w:line="240" w:lineRule="auto"/>
        <w:rPr>
          <w:rFonts w:cs="B Mitra"/>
          <w:sz w:val="28"/>
          <w:szCs w:val="28"/>
          <w:lang w:bidi="fa-IR"/>
        </w:rPr>
      </w:pPr>
    </w:p>
    <w:sectPr w:rsidR="00A91D71" w:rsidRPr="000938AF" w:rsidSect="00861DD1">
      <w:pgSz w:w="12240" w:h="15840"/>
      <w:pgMar w:top="245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34211" w14:textId="77777777" w:rsidR="00C86C7E" w:rsidRDefault="00C86C7E" w:rsidP="00861DD1">
      <w:pPr>
        <w:spacing w:after="0" w:line="240" w:lineRule="auto"/>
      </w:pPr>
      <w:r>
        <w:separator/>
      </w:r>
    </w:p>
  </w:endnote>
  <w:endnote w:type="continuationSeparator" w:id="0">
    <w:p w14:paraId="4F58B8E8" w14:textId="77777777" w:rsidR="00C86C7E" w:rsidRDefault="00C86C7E" w:rsidP="0086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74819" w14:textId="77777777" w:rsidR="00C86C7E" w:rsidRDefault="00C86C7E" w:rsidP="00861DD1">
      <w:pPr>
        <w:spacing w:after="0" w:line="240" w:lineRule="auto"/>
      </w:pPr>
      <w:r>
        <w:separator/>
      </w:r>
    </w:p>
  </w:footnote>
  <w:footnote w:type="continuationSeparator" w:id="0">
    <w:p w14:paraId="0D904BCA" w14:textId="77777777" w:rsidR="00C86C7E" w:rsidRDefault="00C86C7E" w:rsidP="00861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F4"/>
    <w:rsid w:val="00021690"/>
    <w:rsid w:val="0004012B"/>
    <w:rsid w:val="00047BAE"/>
    <w:rsid w:val="000513F9"/>
    <w:rsid w:val="00065E04"/>
    <w:rsid w:val="00087444"/>
    <w:rsid w:val="000918E9"/>
    <w:rsid w:val="000938AF"/>
    <w:rsid w:val="000945DB"/>
    <w:rsid w:val="000C623A"/>
    <w:rsid w:val="000E135B"/>
    <w:rsid w:val="000E154E"/>
    <w:rsid w:val="00130D8F"/>
    <w:rsid w:val="00150349"/>
    <w:rsid w:val="001740D8"/>
    <w:rsid w:val="001A1F76"/>
    <w:rsid w:val="001C5CD4"/>
    <w:rsid w:val="001C78BE"/>
    <w:rsid w:val="00227360"/>
    <w:rsid w:val="0029776C"/>
    <w:rsid w:val="002D032A"/>
    <w:rsid w:val="002D6347"/>
    <w:rsid w:val="002E14B7"/>
    <w:rsid w:val="002F25F9"/>
    <w:rsid w:val="002F5490"/>
    <w:rsid w:val="002F7F95"/>
    <w:rsid w:val="003021F4"/>
    <w:rsid w:val="00361E96"/>
    <w:rsid w:val="00361F37"/>
    <w:rsid w:val="003F26F4"/>
    <w:rsid w:val="00405354"/>
    <w:rsid w:val="00406186"/>
    <w:rsid w:val="00413225"/>
    <w:rsid w:val="004135D8"/>
    <w:rsid w:val="00423212"/>
    <w:rsid w:val="00433BD0"/>
    <w:rsid w:val="00465098"/>
    <w:rsid w:val="004B3DDC"/>
    <w:rsid w:val="004B4839"/>
    <w:rsid w:val="004F2527"/>
    <w:rsid w:val="005031A3"/>
    <w:rsid w:val="0052568A"/>
    <w:rsid w:val="00527E60"/>
    <w:rsid w:val="0053251D"/>
    <w:rsid w:val="00573DCF"/>
    <w:rsid w:val="00583765"/>
    <w:rsid w:val="0059649D"/>
    <w:rsid w:val="005C5340"/>
    <w:rsid w:val="00611FF7"/>
    <w:rsid w:val="00617318"/>
    <w:rsid w:val="0065108D"/>
    <w:rsid w:val="00660360"/>
    <w:rsid w:val="006834B9"/>
    <w:rsid w:val="006841B6"/>
    <w:rsid w:val="006A227A"/>
    <w:rsid w:val="006A29B6"/>
    <w:rsid w:val="006B10AE"/>
    <w:rsid w:val="006B2024"/>
    <w:rsid w:val="006C349E"/>
    <w:rsid w:val="006D78D2"/>
    <w:rsid w:val="006F3975"/>
    <w:rsid w:val="006F5DCD"/>
    <w:rsid w:val="00734E97"/>
    <w:rsid w:val="00743187"/>
    <w:rsid w:val="0078238D"/>
    <w:rsid w:val="007910EC"/>
    <w:rsid w:val="007C2BA5"/>
    <w:rsid w:val="007D5BBA"/>
    <w:rsid w:val="00810056"/>
    <w:rsid w:val="00861DD1"/>
    <w:rsid w:val="00862D8C"/>
    <w:rsid w:val="0087737C"/>
    <w:rsid w:val="0088246D"/>
    <w:rsid w:val="008F3C20"/>
    <w:rsid w:val="009003DB"/>
    <w:rsid w:val="00922642"/>
    <w:rsid w:val="009376E7"/>
    <w:rsid w:val="009474C0"/>
    <w:rsid w:val="00957569"/>
    <w:rsid w:val="00964546"/>
    <w:rsid w:val="00967D7D"/>
    <w:rsid w:val="00977129"/>
    <w:rsid w:val="00981155"/>
    <w:rsid w:val="00991904"/>
    <w:rsid w:val="009A5564"/>
    <w:rsid w:val="009B3C9F"/>
    <w:rsid w:val="009C2A3C"/>
    <w:rsid w:val="009D608C"/>
    <w:rsid w:val="00A30C54"/>
    <w:rsid w:val="00A450E5"/>
    <w:rsid w:val="00A45219"/>
    <w:rsid w:val="00A8004C"/>
    <w:rsid w:val="00A91D71"/>
    <w:rsid w:val="00A93005"/>
    <w:rsid w:val="00AB1D33"/>
    <w:rsid w:val="00AB5BFB"/>
    <w:rsid w:val="00AD0D60"/>
    <w:rsid w:val="00AF259D"/>
    <w:rsid w:val="00B0266B"/>
    <w:rsid w:val="00B03AFE"/>
    <w:rsid w:val="00B24098"/>
    <w:rsid w:val="00B46200"/>
    <w:rsid w:val="00B625D7"/>
    <w:rsid w:val="00B66652"/>
    <w:rsid w:val="00BA7497"/>
    <w:rsid w:val="00BE4F09"/>
    <w:rsid w:val="00BF7B4D"/>
    <w:rsid w:val="00C031CA"/>
    <w:rsid w:val="00C16050"/>
    <w:rsid w:val="00C30F56"/>
    <w:rsid w:val="00C353CC"/>
    <w:rsid w:val="00C576C9"/>
    <w:rsid w:val="00C61F79"/>
    <w:rsid w:val="00C62A69"/>
    <w:rsid w:val="00C77BC1"/>
    <w:rsid w:val="00C8215D"/>
    <w:rsid w:val="00C86C7E"/>
    <w:rsid w:val="00CB47D2"/>
    <w:rsid w:val="00CC1DB8"/>
    <w:rsid w:val="00D10511"/>
    <w:rsid w:val="00D158DF"/>
    <w:rsid w:val="00D16B04"/>
    <w:rsid w:val="00D3106E"/>
    <w:rsid w:val="00D74097"/>
    <w:rsid w:val="00DC2FEF"/>
    <w:rsid w:val="00DE3CDA"/>
    <w:rsid w:val="00E0708F"/>
    <w:rsid w:val="00E26738"/>
    <w:rsid w:val="00E337FF"/>
    <w:rsid w:val="00E54536"/>
    <w:rsid w:val="00E65436"/>
    <w:rsid w:val="00E837ED"/>
    <w:rsid w:val="00E94E41"/>
    <w:rsid w:val="00EB2957"/>
    <w:rsid w:val="00EC31C2"/>
    <w:rsid w:val="00EE1A4E"/>
    <w:rsid w:val="00EE327B"/>
    <w:rsid w:val="00EE4409"/>
    <w:rsid w:val="00F43D5C"/>
    <w:rsid w:val="00F66748"/>
    <w:rsid w:val="00F82012"/>
    <w:rsid w:val="00F9407B"/>
    <w:rsid w:val="00FA4774"/>
    <w:rsid w:val="00FA6EA9"/>
    <w:rsid w:val="00FA72C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09F0"/>
  <w15:chartTrackingRefBased/>
  <w15:docId w15:val="{252050C5-EA08-42A4-9F4D-3BD45EFA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0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DD1"/>
  </w:style>
  <w:style w:type="paragraph" w:styleId="Footer">
    <w:name w:val="footer"/>
    <w:basedOn w:val="Normal"/>
    <w:link w:val="FooterChar"/>
    <w:uiPriority w:val="99"/>
    <w:unhideWhenUsed/>
    <w:rsid w:val="0086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0E64-C3EF-47F6-A8D8-5BFB23A5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Atina Bagha</dc:creator>
  <cp:keywords/>
  <dc:description/>
  <cp:lastModifiedBy>Atina Bagha</cp:lastModifiedBy>
  <cp:revision>2</cp:revision>
  <cp:lastPrinted>2021-01-11T05:58:00Z</cp:lastPrinted>
  <dcterms:created xsi:type="dcterms:W3CDTF">2024-02-03T06:12:00Z</dcterms:created>
  <dcterms:modified xsi:type="dcterms:W3CDTF">2024-02-03T06:12:00Z</dcterms:modified>
</cp:coreProperties>
</file>